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644" w:rsidRPr="00EF35C6" w:rsidRDefault="00FA0FEF">
      <w:pPr>
        <w:spacing w:after="0" w:line="259" w:lineRule="auto"/>
        <w:ind w:left="0" w:firstLine="0"/>
        <w:jc w:val="left"/>
        <w:rPr>
          <w:sz w:val="22"/>
        </w:rPr>
      </w:pPr>
      <w:r w:rsidRPr="00EF35C6">
        <w:rPr>
          <w:b/>
          <w:sz w:val="22"/>
        </w:rPr>
        <w:t xml:space="preserve"> </w:t>
      </w:r>
    </w:p>
    <w:p w:rsidR="0075246D" w:rsidRPr="00EF35C6" w:rsidRDefault="0075246D" w:rsidP="0075246D">
      <w:pPr>
        <w:spacing w:after="240" w:line="240" w:lineRule="auto"/>
        <w:rPr>
          <w:rFonts w:eastAsia="Times New Roman"/>
          <w:b/>
          <w:color w:val="auto"/>
          <w:sz w:val="22"/>
        </w:rPr>
      </w:pPr>
      <w:r w:rsidRPr="00EF35C6">
        <w:rPr>
          <w:b/>
          <w:sz w:val="22"/>
        </w:rPr>
        <w:t>INSTRUCCIONES METODOLOGICAS</w:t>
      </w:r>
    </w:p>
    <w:p w:rsidR="00E37644" w:rsidRDefault="00FA0FEF" w:rsidP="0075246D">
      <w:pPr>
        <w:spacing w:after="3" w:line="252" w:lineRule="auto"/>
        <w:ind w:left="-5"/>
        <w:rPr>
          <w:sz w:val="22"/>
        </w:rPr>
      </w:pPr>
      <w:r w:rsidRPr="00EF35C6">
        <w:rPr>
          <w:b/>
          <w:sz w:val="22"/>
        </w:rPr>
        <w:t>FORMULARIO 0762-07</w:t>
      </w:r>
      <w:r w:rsidR="0075246D" w:rsidRPr="00EF35C6">
        <w:rPr>
          <w:b/>
          <w:sz w:val="22"/>
        </w:rPr>
        <w:t xml:space="preserve"> “</w:t>
      </w:r>
      <w:r w:rsidRPr="00621B38">
        <w:rPr>
          <w:b/>
          <w:color w:val="auto"/>
          <w:sz w:val="22"/>
        </w:rPr>
        <w:t xml:space="preserve">VENTAS DE PRODUCCIÓN NACIONAL </w:t>
      </w:r>
      <w:r w:rsidR="005858FC" w:rsidRPr="00621B38">
        <w:rPr>
          <w:b/>
          <w:color w:val="auto"/>
          <w:sz w:val="22"/>
        </w:rPr>
        <w:t xml:space="preserve">A LAS TIENDAS DEL </w:t>
      </w:r>
      <w:r w:rsidRPr="00621B38">
        <w:rPr>
          <w:b/>
          <w:color w:val="auto"/>
          <w:sz w:val="22"/>
        </w:rPr>
        <w:t xml:space="preserve">MERCADO </w:t>
      </w:r>
      <w:r w:rsidR="00A846A9" w:rsidRPr="00621B38">
        <w:rPr>
          <w:b/>
          <w:color w:val="auto"/>
          <w:sz w:val="22"/>
        </w:rPr>
        <w:t xml:space="preserve">MINORISTA </w:t>
      </w:r>
      <w:r w:rsidRPr="00621B38">
        <w:rPr>
          <w:b/>
          <w:color w:val="auto"/>
          <w:sz w:val="22"/>
        </w:rPr>
        <w:t xml:space="preserve">Y </w:t>
      </w:r>
      <w:r w:rsidR="00407FFA" w:rsidRPr="00621B38">
        <w:rPr>
          <w:b/>
          <w:color w:val="auto"/>
          <w:sz w:val="22"/>
        </w:rPr>
        <w:t xml:space="preserve"> EL </w:t>
      </w:r>
      <w:r w:rsidRPr="00621B38">
        <w:rPr>
          <w:b/>
          <w:color w:val="auto"/>
          <w:sz w:val="22"/>
        </w:rPr>
        <w:t>TURISMO</w:t>
      </w:r>
      <w:r w:rsidR="0075246D" w:rsidRPr="00EF35C6">
        <w:rPr>
          <w:b/>
          <w:sz w:val="22"/>
        </w:rPr>
        <w:t>”</w:t>
      </w:r>
      <w:r w:rsidRPr="00EF35C6">
        <w:rPr>
          <w:sz w:val="22"/>
        </w:rPr>
        <w:t xml:space="preserve"> </w:t>
      </w:r>
    </w:p>
    <w:p w:rsidR="00A846A9" w:rsidRPr="00EF35C6" w:rsidRDefault="00A846A9" w:rsidP="0075246D">
      <w:pPr>
        <w:spacing w:after="3" w:line="252" w:lineRule="auto"/>
        <w:ind w:left="-5"/>
        <w:rPr>
          <w:sz w:val="22"/>
        </w:rPr>
      </w:pPr>
    </w:p>
    <w:p w:rsidR="00E37644" w:rsidRPr="00C94F08" w:rsidRDefault="00FA0FEF">
      <w:pPr>
        <w:numPr>
          <w:ilvl w:val="0"/>
          <w:numId w:val="1"/>
        </w:numPr>
        <w:ind w:hanging="568"/>
        <w:rPr>
          <w:b/>
          <w:sz w:val="22"/>
        </w:rPr>
      </w:pPr>
      <w:r w:rsidRPr="00C94F08">
        <w:rPr>
          <w:b/>
          <w:sz w:val="22"/>
        </w:rPr>
        <w:t xml:space="preserve">OBJETIVOS </w:t>
      </w:r>
    </w:p>
    <w:p w:rsidR="00E37644" w:rsidRPr="00EF35C6" w:rsidRDefault="00FA0FEF">
      <w:pPr>
        <w:spacing w:after="0" w:line="259" w:lineRule="auto"/>
        <w:ind w:left="0" w:firstLine="0"/>
        <w:jc w:val="left"/>
        <w:rPr>
          <w:sz w:val="22"/>
        </w:rPr>
      </w:pPr>
      <w:r w:rsidRPr="00EF35C6">
        <w:rPr>
          <w:sz w:val="22"/>
        </w:rPr>
        <w:t xml:space="preserve"> </w:t>
      </w:r>
      <w:bookmarkStart w:id="0" w:name="_GoBack"/>
      <w:bookmarkEnd w:id="0"/>
    </w:p>
    <w:p w:rsidR="00E37644" w:rsidRPr="00EF35C6" w:rsidRDefault="00FA0FEF">
      <w:pPr>
        <w:spacing w:after="3" w:line="252" w:lineRule="auto"/>
        <w:ind w:left="578"/>
        <w:rPr>
          <w:sz w:val="22"/>
        </w:rPr>
      </w:pPr>
      <w:r w:rsidRPr="00EF35C6">
        <w:rPr>
          <w:sz w:val="22"/>
        </w:rPr>
        <w:t>Controlar el valor de</w:t>
      </w:r>
      <w:r w:rsidRPr="00EF35C6">
        <w:rPr>
          <w:color w:val="FF0000"/>
          <w:sz w:val="22"/>
        </w:rPr>
        <w:t xml:space="preserve"> </w:t>
      </w:r>
      <w:r w:rsidRPr="00EF35C6">
        <w:rPr>
          <w:sz w:val="22"/>
        </w:rPr>
        <w:t xml:space="preserve">las </w:t>
      </w:r>
      <w:r w:rsidRPr="00EF35C6">
        <w:rPr>
          <w:b/>
          <w:sz w:val="22"/>
        </w:rPr>
        <w:t>ventas (miles de pesos)</w:t>
      </w:r>
      <w:r w:rsidRPr="00EF35C6">
        <w:rPr>
          <w:sz w:val="22"/>
        </w:rPr>
        <w:t xml:space="preserve"> de producción nacional con destino a las Tiendas de Recuperación de Divisas (TRD) y el turismo en una selección de organismos productores. Por tal motivo, </w:t>
      </w:r>
      <w:r w:rsidRPr="00EF35C6">
        <w:rPr>
          <w:b/>
          <w:sz w:val="22"/>
        </w:rPr>
        <w:t xml:space="preserve">los organismos informantes no podrán incluir en esta información las ventas de productos importados que ellos circulan </w:t>
      </w:r>
      <w:r w:rsidR="001A2590" w:rsidRPr="00EF35C6">
        <w:rPr>
          <w:b/>
          <w:sz w:val="22"/>
        </w:rPr>
        <w:t>aun</w:t>
      </w:r>
      <w:r w:rsidRPr="00EF35C6">
        <w:rPr>
          <w:b/>
          <w:sz w:val="22"/>
        </w:rPr>
        <w:t xml:space="preserve"> cuando estén comprendidos en la nomenclatura establecida para el formulario. </w:t>
      </w:r>
    </w:p>
    <w:p w:rsidR="00E37644" w:rsidRPr="00EF35C6" w:rsidRDefault="00FA0FEF">
      <w:pPr>
        <w:spacing w:after="50" w:line="259" w:lineRule="auto"/>
        <w:ind w:left="568" w:firstLine="0"/>
        <w:jc w:val="left"/>
        <w:rPr>
          <w:sz w:val="22"/>
        </w:rPr>
      </w:pPr>
      <w:r w:rsidRPr="00EF35C6">
        <w:rPr>
          <w:sz w:val="22"/>
        </w:rPr>
        <w:t xml:space="preserve"> </w:t>
      </w:r>
    </w:p>
    <w:p w:rsidR="00E37644" w:rsidRPr="00C94F08" w:rsidRDefault="00FA0FEF">
      <w:pPr>
        <w:numPr>
          <w:ilvl w:val="0"/>
          <w:numId w:val="1"/>
        </w:numPr>
        <w:ind w:hanging="568"/>
        <w:rPr>
          <w:b/>
          <w:sz w:val="22"/>
        </w:rPr>
      </w:pPr>
      <w:r w:rsidRPr="00C94F08">
        <w:rPr>
          <w:b/>
          <w:sz w:val="22"/>
        </w:rPr>
        <w:t xml:space="preserve">CARACTERIZACIÓN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ind w:left="563"/>
        <w:rPr>
          <w:sz w:val="22"/>
        </w:rPr>
      </w:pPr>
      <w:r w:rsidRPr="00EF35C6">
        <w:rPr>
          <w:sz w:val="22"/>
          <w:u w:val="single" w:color="000000"/>
        </w:rPr>
        <w:t>Universo</w:t>
      </w:r>
      <w:r w:rsidRPr="00EF35C6">
        <w:rPr>
          <w:sz w:val="22"/>
        </w:rPr>
        <w:t xml:space="preserve">: Los organismos u OSDES que producen con destino a las tiendas del mercado minorista y el turismo, seleccionados según se establezca en documento independiente y brindarán la información por entidad productora, Grupo Empresarial, empresa, etc.  </w:t>
      </w:r>
      <w:proofErr w:type="gramStart"/>
      <w:r w:rsidRPr="00EF35C6">
        <w:rPr>
          <w:sz w:val="22"/>
        </w:rPr>
        <w:t>y</w:t>
      </w:r>
      <w:proofErr w:type="gramEnd"/>
      <w:r w:rsidRPr="00EF35C6">
        <w:rPr>
          <w:sz w:val="22"/>
        </w:rPr>
        <w:t xml:space="preserve"> por el total del organismo.</w:t>
      </w:r>
      <w:r w:rsidRPr="00EF35C6">
        <w:rPr>
          <w:i/>
          <w:sz w:val="22"/>
        </w:rPr>
        <w:t xml:space="preserve"> </w:t>
      </w:r>
    </w:p>
    <w:p w:rsidR="00E37644" w:rsidRPr="00EF35C6" w:rsidRDefault="00FA0FEF">
      <w:pPr>
        <w:spacing w:after="0" w:line="259" w:lineRule="auto"/>
        <w:ind w:left="568" w:firstLine="0"/>
        <w:jc w:val="left"/>
        <w:rPr>
          <w:sz w:val="22"/>
        </w:rPr>
      </w:pPr>
      <w:r w:rsidRPr="00EF35C6">
        <w:rPr>
          <w:b/>
          <w:i/>
          <w:sz w:val="22"/>
        </w:rPr>
        <w:t xml:space="preserve"> </w:t>
      </w:r>
    </w:p>
    <w:p w:rsidR="00E37644" w:rsidRPr="00EF35C6" w:rsidRDefault="00FA0FEF">
      <w:pPr>
        <w:spacing w:after="0" w:line="259" w:lineRule="auto"/>
        <w:ind w:left="563"/>
        <w:jc w:val="left"/>
        <w:rPr>
          <w:sz w:val="22"/>
        </w:rPr>
      </w:pPr>
      <w:r w:rsidRPr="00EF35C6">
        <w:rPr>
          <w:sz w:val="22"/>
          <w:u w:val="single" w:color="000000"/>
        </w:rPr>
        <w:t>Variante:</w:t>
      </w:r>
      <w:r w:rsidRPr="00EF35C6">
        <w:rPr>
          <w:sz w:val="22"/>
        </w:rPr>
        <w:t xml:space="preserve">    No tiene </w:t>
      </w:r>
    </w:p>
    <w:p w:rsidR="00E37644" w:rsidRPr="00EF35C6" w:rsidRDefault="00FA0FEF">
      <w:pPr>
        <w:spacing w:after="0" w:line="259" w:lineRule="auto"/>
        <w:ind w:left="568" w:firstLine="0"/>
        <w:jc w:val="left"/>
        <w:rPr>
          <w:sz w:val="22"/>
        </w:rPr>
      </w:pPr>
      <w:r w:rsidRPr="00EF35C6">
        <w:rPr>
          <w:sz w:val="22"/>
        </w:rPr>
        <w:t xml:space="preserve"> </w:t>
      </w:r>
      <w:r w:rsidRPr="00EF35C6">
        <w:rPr>
          <w:sz w:val="22"/>
        </w:rPr>
        <w:tab/>
        <w:t xml:space="preserve"> </w:t>
      </w:r>
    </w:p>
    <w:p w:rsidR="00E37644" w:rsidRPr="00EF35C6" w:rsidRDefault="00FA0FEF">
      <w:pPr>
        <w:tabs>
          <w:tab w:val="center" w:pos="1148"/>
          <w:tab w:val="center" w:pos="2364"/>
        </w:tabs>
        <w:spacing w:after="0" w:line="259" w:lineRule="auto"/>
        <w:ind w:left="0" w:firstLine="0"/>
        <w:jc w:val="left"/>
        <w:rPr>
          <w:sz w:val="22"/>
        </w:rPr>
      </w:pPr>
      <w:r w:rsidRPr="00EF35C6">
        <w:rPr>
          <w:rFonts w:eastAsia="Calibri"/>
          <w:sz w:val="22"/>
        </w:rPr>
        <w:tab/>
      </w:r>
      <w:r w:rsidRPr="00EF35C6">
        <w:rPr>
          <w:sz w:val="22"/>
          <w:u w:val="single" w:color="000000"/>
        </w:rPr>
        <w:t>Periodicidad</w:t>
      </w:r>
      <w:r w:rsidRPr="00EF35C6">
        <w:rPr>
          <w:sz w:val="22"/>
        </w:rPr>
        <w:t xml:space="preserve">: </w:t>
      </w:r>
      <w:r w:rsidRPr="00EF35C6">
        <w:rPr>
          <w:sz w:val="22"/>
        </w:rPr>
        <w:tab/>
        <w:t xml:space="preserve">Mensual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u w:val="single" w:color="000000"/>
        </w:rPr>
        <w:t>Fecha de captación</w:t>
      </w:r>
      <w:r w:rsidRPr="00EF35C6">
        <w:rPr>
          <w:sz w:val="22"/>
        </w:rPr>
        <w:t xml:space="preserve">: Día 15 </w:t>
      </w:r>
    </w:p>
    <w:p w:rsidR="00E37644" w:rsidRPr="00EF35C6" w:rsidRDefault="00FA0FEF">
      <w:pPr>
        <w:spacing w:after="50" w:line="259" w:lineRule="auto"/>
        <w:ind w:left="568" w:firstLine="0"/>
        <w:jc w:val="left"/>
        <w:rPr>
          <w:sz w:val="22"/>
        </w:rPr>
      </w:pPr>
      <w:r w:rsidRPr="00EF35C6">
        <w:rPr>
          <w:b/>
          <w:sz w:val="22"/>
        </w:rPr>
        <w:t xml:space="preserve"> </w:t>
      </w:r>
    </w:p>
    <w:p w:rsidR="00E37644" w:rsidRPr="00C94F08" w:rsidRDefault="00FA0FEF">
      <w:pPr>
        <w:numPr>
          <w:ilvl w:val="0"/>
          <w:numId w:val="1"/>
        </w:numPr>
        <w:ind w:hanging="568"/>
        <w:rPr>
          <w:b/>
          <w:sz w:val="22"/>
        </w:rPr>
      </w:pPr>
      <w:r w:rsidRPr="00C94F08">
        <w:rPr>
          <w:b/>
          <w:sz w:val="22"/>
        </w:rPr>
        <w:t xml:space="preserve">INSTRUCCIONES GENERALES </w:t>
      </w:r>
    </w:p>
    <w:p w:rsidR="00E37644" w:rsidRPr="00EF35C6" w:rsidRDefault="00FA0FEF" w:rsidP="00C94F08">
      <w:pPr>
        <w:tabs>
          <w:tab w:val="left" w:pos="3015"/>
        </w:tabs>
        <w:spacing w:after="0" w:line="259" w:lineRule="auto"/>
        <w:ind w:left="0" w:firstLine="0"/>
        <w:jc w:val="left"/>
        <w:rPr>
          <w:sz w:val="22"/>
        </w:rPr>
      </w:pPr>
      <w:r w:rsidRPr="00EF35C6">
        <w:rPr>
          <w:sz w:val="22"/>
        </w:rPr>
        <w:t xml:space="preserve"> </w:t>
      </w:r>
      <w:r w:rsidR="00C94F08">
        <w:rPr>
          <w:sz w:val="22"/>
        </w:rPr>
        <w:tab/>
      </w:r>
    </w:p>
    <w:p w:rsidR="00E37644" w:rsidRPr="00EF35C6" w:rsidRDefault="00FA0FEF">
      <w:pPr>
        <w:ind w:left="563"/>
        <w:rPr>
          <w:sz w:val="22"/>
        </w:rPr>
      </w:pPr>
      <w:r w:rsidRPr="00EF35C6">
        <w:rPr>
          <w:sz w:val="22"/>
        </w:rPr>
        <w:t>A este formulario le</w:t>
      </w:r>
      <w:r w:rsidRPr="00EF35C6">
        <w:rPr>
          <w:color w:val="FF0000"/>
          <w:sz w:val="22"/>
        </w:rPr>
        <w:t xml:space="preserve"> </w:t>
      </w:r>
      <w:r w:rsidRPr="00EF35C6">
        <w:rPr>
          <w:sz w:val="22"/>
        </w:rPr>
        <w:t xml:space="preserve">es aplicable la Instrucción </w:t>
      </w:r>
      <w:r w:rsidR="00447CB9">
        <w:rPr>
          <w:sz w:val="22"/>
        </w:rPr>
        <w:t xml:space="preserve">Metodológica </w:t>
      </w:r>
      <w:r w:rsidRPr="00EF35C6">
        <w:rPr>
          <w:sz w:val="22"/>
        </w:rPr>
        <w:t xml:space="preserve">General. En la cabeza del formulario se incluye espacio para identificar al organismo y a la unión o empresa que reporta, ambos con sus códigos de identificación, dadas las características del universo al que se le recoge la información.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A </w:t>
      </w:r>
      <w:r w:rsidR="0075246D" w:rsidRPr="00EF35C6">
        <w:rPr>
          <w:sz w:val="22"/>
        </w:rPr>
        <w:t>continuación,</w:t>
      </w:r>
      <w:r w:rsidRPr="00EF35C6">
        <w:rPr>
          <w:sz w:val="22"/>
        </w:rPr>
        <w:t xml:space="preserve"> se expresa el flujo del formulario, por no adecuarse al expresado en la citada instrucción.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2113" w:hanging="1560"/>
        <w:rPr>
          <w:sz w:val="22"/>
        </w:rPr>
      </w:pPr>
      <w:r w:rsidRPr="00EF35C6">
        <w:rPr>
          <w:b/>
          <w:sz w:val="22"/>
        </w:rPr>
        <w:t xml:space="preserve">Original: </w:t>
      </w:r>
      <w:r w:rsidRPr="00EF35C6">
        <w:rPr>
          <w:sz w:val="22"/>
        </w:rPr>
        <w:t xml:space="preserve">Dirección de CGIEMAS de la Oficina Nacional de Estadística e Información, sita en Paseo No.60 esquina a 5ta., Vedado, Municipio Plaza de la Revolución. El formulario debe entregarse impreso, acuñado y firmado por el Director de Economía del Organismo, y digital, vía correo electrónico, a la siguiente dirección </w:t>
      </w:r>
      <w:r w:rsidRPr="00EF35C6">
        <w:rPr>
          <w:b/>
          <w:color w:val="0000FF"/>
          <w:sz w:val="22"/>
          <w:u w:val="single" w:color="0000FF"/>
        </w:rPr>
        <w:t>nodo@onei.cu</w:t>
      </w:r>
      <w:r w:rsidRPr="00EF35C6">
        <w:rPr>
          <w:b/>
          <w:sz w:val="22"/>
        </w:rPr>
        <w:t xml:space="preserve">. </w:t>
      </w:r>
      <w:r w:rsidRPr="00EF35C6">
        <w:rPr>
          <w:sz w:val="22"/>
        </w:rPr>
        <w:t xml:space="preserve">El archivo que se envíe tiene que ser nombrado con la numeración del formulario, el código del organismo u OSDES y la fecha de cierre. Por ejemplo: si es de junio se pone </w:t>
      </w:r>
      <w:r w:rsidRPr="00EF35C6">
        <w:rPr>
          <w:sz w:val="22"/>
          <w:u w:val="single" w:color="000000"/>
        </w:rPr>
        <w:t>07621040618.</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A846A9" w:rsidRDefault="00FA0FEF">
      <w:pPr>
        <w:numPr>
          <w:ilvl w:val="0"/>
          <w:numId w:val="1"/>
        </w:numPr>
        <w:ind w:hanging="568"/>
        <w:rPr>
          <w:b/>
          <w:sz w:val="22"/>
        </w:rPr>
      </w:pPr>
      <w:r w:rsidRPr="00A846A9">
        <w:rPr>
          <w:b/>
          <w:sz w:val="22"/>
        </w:rPr>
        <w:t xml:space="preserve">DEFINICIONES METODOLÓGICAS </w:t>
      </w:r>
    </w:p>
    <w:p w:rsidR="00E37644" w:rsidRPr="00EF35C6" w:rsidRDefault="00FA0FEF">
      <w:pPr>
        <w:spacing w:after="0" w:line="259" w:lineRule="auto"/>
        <w:ind w:left="284"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b/>
          <w:sz w:val="22"/>
          <w:u w:val="single" w:color="000000"/>
        </w:rPr>
        <w:t>DE CARÁCTER GENERAL</w:t>
      </w:r>
      <w:r w:rsidRPr="00EF35C6">
        <w:rPr>
          <w:b/>
          <w:sz w:val="22"/>
        </w:rPr>
        <w:t xml:space="preserve"> </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621B38" w:rsidRDefault="00621B38">
      <w:pPr>
        <w:pStyle w:val="Ttulo1"/>
        <w:ind w:left="563"/>
        <w:rPr>
          <w:sz w:val="22"/>
        </w:rPr>
      </w:pPr>
    </w:p>
    <w:p w:rsidR="00E37644" w:rsidRPr="00EF35C6" w:rsidRDefault="00FA0FEF">
      <w:pPr>
        <w:pStyle w:val="Ttulo1"/>
        <w:ind w:left="563"/>
        <w:rPr>
          <w:sz w:val="22"/>
        </w:rPr>
      </w:pPr>
      <w:r w:rsidRPr="00EF35C6">
        <w:rPr>
          <w:sz w:val="22"/>
        </w:rPr>
        <w:t>Producción nacional</w:t>
      </w:r>
      <w:r w:rsidRPr="00EF35C6">
        <w:rPr>
          <w:b w:val="0"/>
          <w:sz w:val="22"/>
          <w:u w:val="none"/>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Es la producción ejecutada por una unidad residente, mediante un proceso productivo en el que intervienen agentes residentes y en el que se consumen bienes y servicios que pueden ser nacionales o importados, </w:t>
      </w:r>
      <w:r w:rsidRPr="00EF35C6">
        <w:rPr>
          <w:b/>
          <w:sz w:val="22"/>
          <w:u w:val="single" w:color="000000"/>
        </w:rPr>
        <w:t>siempre que haya una transformación sustancial cuyo resultado sea la creación de un producto nuevo o</w:t>
      </w:r>
      <w:r w:rsidRPr="00EF35C6">
        <w:rPr>
          <w:b/>
          <w:sz w:val="22"/>
        </w:rPr>
        <w:t xml:space="preserve"> </w:t>
      </w:r>
      <w:r w:rsidRPr="00EF35C6">
        <w:rPr>
          <w:b/>
          <w:sz w:val="22"/>
          <w:u w:val="single" w:color="000000"/>
        </w:rPr>
        <w:t>que tenga un grado de fabricación importante.</w:t>
      </w:r>
      <w:r w:rsidRPr="00EF35C6">
        <w:rPr>
          <w:sz w:val="22"/>
        </w:rPr>
        <w:t xml:space="preserve"> </w:t>
      </w:r>
    </w:p>
    <w:p w:rsidR="0075246D" w:rsidRPr="00EF35C6" w:rsidRDefault="00FA0FEF" w:rsidP="00E03A7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No se considerarán como transformación sustancial las operaciones que no contribuyan en nada o que contribuyan en muy pequeña medida a dar las características o propiedades esenciales a las mercancías, como pudieran ser: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numPr>
          <w:ilvl w:val="0"/>
          <w:numId w:val="2"/>
        </w:numPr>
        <w:ind w:hanging="340"/>
        <w:rPr>
          <w:sz w:val="22"/>
        </w:rPr>
      </w:pPr>
      <w:r w:rsidRPr="00EF35C6">
        <w:rPr>
          <w:sz w:val="22"/>
        </w:rPr>
        <w:t xml:space="preserve">Las manipulaciones para la seguridad de la mercancía en la transportación o almacenamiento. </w:t>
      </w:r>
    </w:p>
    <w:p w:rsidR="00E37644" w:rsidRPr="00EF35C6" w:rsidRDefault="00FA0FEF">
      <w:pPr>
        <w:numPr>
          <w:ilvl w:val="0"/>
          <w:numId w:val="2"/>
        </w:numPr>
        <w:ind w:hanging="340"/>
        <w:rPr>
          <w:sz w:val="22"/>
        </w:rPr>
      </w:pPr>
      <w:r w:rsidRPr="00EF35C6">
        <w:rPr>
          <w:sz w:val="22"/>
        </w:rPr>
        <w:t xml:space="preserve">Las manipulaciones destinadas a mejorar la presentación o calidad de las mercancías o las de acondicionamiento para la transportación, tales como la división o agrupamiento de bultos, la combinación y la clasificación de las mercancías y el cambio de embalaje. </w:t>
      </w:r>
    </w:p>
    <w:p w:rsidR="00E37644" w:rsidRPr="00EF35C6" w:rsidRDefault="00FA0FEF">
      <w:pPr>
        <w:numPr>
          <w:ilvl w:val="0"/>
          <w:numId w:val="2"/>
        </w:numPr>
        <w:ind w:hanging="340"/>
        <w:rPr>
          <w:sz w:val="22"/>
        </w:rPr>
      </w:pPr>
      <w:r w:rsidRPr="00EF35C6">
        <w:rPr>
          <w:sz w:val="22"/>
        </w:rPr>
        <w:t xml:space="preserve">Operaciones simples de embalaje. </w:t>
      </w:r>
    </w:p>
    <w:p w:rsidR="00E37644" w:rsidRPr="00EF35C6" w:rsidRDefault="00FA0FEF">
      <w:pPr>
        <w:numPr>
          <w:ilvl w:val="0"/>
          <w:numId w:val="2"/>
        </w:numPr>
        <w:ind w:hanging="340"/>
        <w:rPr>
          <w:sz w:val="22"/>
        </w:rPr>
      </w:pPr>
      <w:r w:rsidRPr="00EF35C6">
        <w:rPr>
          <w:sz w:val="22"/>
        </w:rPr>
        <w:t xml:space="preserve">Mezcla de mercancías de diferentes orígenes, siempre y cuando las características del producto resultante no difieran esencialmente de las características de las mercancías mezcladas.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pStyle w:val="Ttulo1"/>
        <w:ind w:left="563"/>
        <w:rPr>
          <w:sz w:val="22"/>
        </w:rPr>
      </w:pPr>
      <w:r w:rsidRPr="00EF35C6">
        <w:rPr>
          <w:sz w:val="22"/>
        </w:rPr>
        <w:t>ANVERSO DEL FORMULARIO (página 1)</w:t>
      </w:r>
      <w:r w:rsidRPr="00EF35C6">
        <w:rPr>
          <w:b w:val="0"/>
          <w:sz w:val="22"/>
          <w:u w:val="none"/>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Ventas totales (fila 01)</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Corresponde al total de ventas realizadas a tiendas del mercado minorista, entidades turísticas y otras ventas que de alguna manera están asociadas a ese fin.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De ello: tiendas (filas 02 a la 29)</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En la fila 02 se incluirá </w:t>
      </w:r>
      <w:r w:rsidRPr="00EF35C6">
        <w:rPr>
          <w:b/>
          <w:i/>
          <w:sz w:val="22"/>
        </w:rPr>
        <w:t>únicamente</w:t>
      </w:r>
      <w:r w:rsidRPr="00EF35C6">
        <w:rPr>
          <w:b/>
          <w:sz w:val="22"/>
        </w:rPr>
        <w:t xml:space="preserve"> </w:t>
      </w:r>
      <w:r w:rsidRPr="00EF35C6">
        <w:rPr>
          <w:sz w:val="22"/>
        </w:rPr>
        <w:t xml:space="preserve">el total de ventas efectuadas a las entidades que se dedican al comercio (miles de pesos), así como a las mayoristas que las abastecen.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De las filas 04 a la 14 se detallan las ventas realizadas a cada uno</w:t>
      </w:r>
      <w:r w:rsidRPr="00EF35C6">
        <w:rPr>
          <w:color w:val="FF0000"/>
          <w:sz w:val="22"/>
        </w:rPr>
        <w:t xml:space="preserve"> </w:t>
      </w:r>
      <w:r w:rsidRPr="00EF35C6">
        <w:rPr>
          <w:sz w:val="22"/>
        </w:rPr>
        <w:t xml:space="preserve">de los grupos empresariales de tiendas que desarrollan ventas (miles de pesos). Aparecen impresas las principales cadenas y en blanco de las filas 15 a la 28, las que son para anotar otras tiendas, de ser orientado.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La fila Otras (fila 29) se utiliza cuando la venta se realice a una tienda no relacionada en las filas anteriores.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De ello: turismo (fila 30)</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incluirán </w:t>
      </w:r>
      <w:r w:rsidRPr="00EF35C6">
        <w:rPr>
          <w:b/>
          <w:i/>
          <w:sz w:val="22"/>
        </w:rPr>
        <w:t>únicamente</w:t>
      </w:r>
      <w:r w:rsidRPr="00EF35C6">
        <w:rPr>
          <w:sz w:val="22"/>
        </w:rPr>
        <w:t xml:space="preserve"> las ventas realizadas a entidades turísticas, así como a</w:t>
      </w:r>
      <w:r w:rsidRPr="00EF35C6">
        <w:rPr>
          <w:color w:val="FF0000"/>
          <w:sz w:val="22"/>
        </w:rPr>
        <w:t xml:space="preserve"> </w:t>
      </w:r>
      <w:r w:rsidRPr="00EF35C6">
        <w:rPr>
          <w:sz w:val="22"/>
        </w:rPr>
        <w:t xml:space="preserve">entidades que abastecen a éstas para satisfacer sus insumos, como es el caso de COMERCIALIZADORA ITH, antes ABATUR.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De las filas 31 a la 38 se detallan las ventas realizadas a cada una de las redes gastronómicas e instalaciones turísticas, así como entidades que abastecen a éstas para satisfacer sus insumos. </w:t>
      </w:r>
    </w:p>
    <w:p w:rsidR="00E03A7F" w:rsidRDefault="00E03A7F">
      <w:pPr>
        <w:spacing w:after="0" w:line="259" w:lineRule="auto"/>
        <w:ind w:left="568" w:firstLine="0"/>
        <w:jc w:val="left"/>
        <w:rPr>
          <w:sz w:val="22"/>
        </w:rPr>
      </w:pPr>
    </w:p>
    <w:p w:rsidR="00E37644" w:rsidRPr="00EF35C6" w:rsidRDefault="00FA0FEF">
      <w:pPr>
        <w:spacing w:after="0" w:line="259" w:lineRule="auto"/>
        <w:ind w:left="568" w:firstLine="0"/>
        <w:jc w:val="left"/>
        <w:rPr>
          <w:sz w:val="22"/>
        </w:rPr>
      </w:pPr>
      <w:r w:rsidRPr="00EF35C6">
        <w:rPr>
          <w:sz w:val="22"/>
        </w:rPr>
        <w:t xml:space="preserve"> </w:t>
      </w:r>
    </w:p>
    <w:p w:rsidR="00621B38" w:rsidRDefault="00621B38">
      <w:pPr>
        <w:spacing w:after="0" w:line="259" w:lineRule="auto"/>
        <w:ind w:left="563"/>
        <w:jc w:val="left"/>
        <w:rPr>
          <w:sz w:val="22"/>
          <w:u w:val="single" w:color="000000"/>
        </w:rPr>
      </w:pPr>
    </w:p>
    <w:p w:rsidR="00E37644" w:rsidRPr="00EF35C6" w:rsidRDefault="00FA0FEF">
      <w:pPr>
        <w:spacing w:after="0" w:line="259" w:lineRule="auto"/>
        <w:ind w:left="563"/>
        <w:jc w:val="left"/>
        <w:rPr>
          <w:sz w:val="22"/>
        </w:rPr>
      </w:pPr>
      <w:r w:rsidRPr="00EF35C6">
        <w:rPr>
          <w:sz w:val="22"/>
          <w:u w:val="single" w:color="000000"/>
        </w:rPr>
        <w:t>Otros (fila 60)</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incluirá el resto de las ventas realizadas (miles de pesos), a entidades que no sean tiendas del mercado minorista o entidades turísticas, pero que de alguna manera están asociadas con este fin.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De ello: industria (fila 61)</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De lo que se consigna en la fila 60, se anotará lo que se venda a la industria nacional.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Indicador / cadena (columna A)</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Aparecen impresos los indicadores y grupos empresariales de tiendas y del turismo sobre los cuales se desea obtener información. </w:t>
      </w:r>
    </w:p>
    <w:p w:rsidR="00E37644"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Fila (columna B)</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Aparecen impresos los códigos que identifican cada fila del formulario.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Año anterior (columna 1)</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refleja la ejecución de ventas real acumulada del año anterior, desglosada según las filas que se registran.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Plan anual (columna 2)</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Se consigna el plan de ventas para el año, colocando el total en la fila 01 y el desglose para las tiendas, el turismo y otros en las filas 02, 30 y 60.</w:t>
      </w:r>
      <w:r w:rsidRPr="00EF35C6">
        <w:rPr>
          <w:color w:val="FF0000"/>
          <w:sz w:val="22"/>
        </w:rPr>
        <w:t xml:space="preserve"> </w:t>
      </w:r>
    </w:p>
    <w:p w:rsidR="00E37644" w:rsidRPr="00EF35C6" w:rsidRDefault="00FA0FEF">
      <w:pPr>
        <w:spacing w:after="24" w:line="259" w:lineRule="auto"/>
        <w:ind w:left="568" w:firstLine="0"/>
        <w:jc w:val="left"/>
        <w:rPr>
          <w:sz w:val="22"/>
        </w:rPr>
      </w:pPr>
      <w:r w:rsidRPr="00EF35C6">
        <w:rPr>
          <w:color w:val="FF0000"/>
          <w:sz w:val="22"/>
        </w:rPr>
        <w:t xml:space="preserve"> </w:t>
      </w:r>
    </w:p>
    <w:p w:rsidR="00E37644" w:rsidRPr="00EF35C6" w:rsidRDefault="00FA0FEF">
      <w:pPr>
        <w:spacing w:after="0" w:line="259" w:lineRule="auto"/>
        <w:ind w:left="563"/>
        <w:jc w:val="left"/>
        <w:rPr>
          <w:sz w:val="22"/>
        </w:rPr>
      </w:pPr>
      <w:r w:rsidRPr="00EF35C6">
        <w:rPr>
          <w:sz w:val="22"/>
          <w:u w:val="single" w:color="000000"/>
        </w:rPr>
        <w:t>Real (columnas 3, 4 y 5)</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refleja la ejecución de ventas real acumulada alcanzada durante el año calendario que se informa, colocando los totales en la columna 3. De este total se desglosarán las ventas con destino a insumo e inversiones en las columnas 4 y 5. </w:t>
      </w:r>
    </w:p>
    <w:p w:rsidR="00E37644" w:rsidRPr="00EF35C6" w:rsidRDefault="00FA0FEF">
      <w:pPr>
        <w:spacing w:after="24" w:line="259" w:lineRule="auto"/>
        <w:ind w:left="568" w:firstLine="0"/>
        <w:jc w:val="left"/>
        <w:rPr>
          <w:sz w:val="22"/>
        </w:rPr>
      </w:pPr>
      <w:r w:rsidRPr="00EF35C6">
        <w:rPr>
          <w:color w:val="FF0000"/>
          <w:sz w:val="22"/>
        </w:rPr>
        <w:t xml:space="preserve"> </w:t>
      </w:r>
    </w:p>
    <w:p w:rsidR="00E37644" w:rsidRPr="00EF35C6" w:rsidRDefault="00FA0FEF">
      <w:pPr>
        <w:spacing w:after="0" w:line="259" w:lineRule="auto"/>
        <w:ind w:left="563"/>
        <w:jc w:val="left"/>
        <w:rPr>
          <w:sz w:val="22"/>
        </w:rPr>
      </w:pPr>
      <w:r w:rsidRPr="00EF35C6">
        <w:rPr>
          <w:sz w:val="22"/>
          <w:u w:val="single" w:color="000000"/>
        </w:rPr>
        <w:t>Estimado (columna 6)</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Esta columna se utilizará para reportar el estimado de ventas que se prevé ejecutar en un período posterior, según se oriente.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pStyle w:val="Ttulo1"/>
        <w:ind w:left="563"/>
        <w:rPr>
          <w:sz w:val="22"/>
        </w:rPr>
      </w:pPr>
      <w:r w:rsidRPr="00EF35C6">
        <w:rPr>
          <w:sz w:val="22"/>
        </w:rPr>
        <w:t>REVERSO DEL FORMULARIO (página 2)</w:t>
      </w:r>
      <w:r w:rsidRPr="00EF35C6">
        <w:rPr>
          <w:sz w:val="22"/>
          <w:u w:val="none"/>
        </w:rPr>
        <w:t xml:space="preserve"> </w:t>
      </w:r>
    </w:p>
    <w:p w:rsidR="00E37644" w:rsidRPr="00EF35C6" w:rsidRDefault="00FA0FEF">
      <w:pPr>
        <w:spacing w:after="0" w:line="259" w:lineRule="auto"/>
        <w:ind w:left="568" w:firstLine="0"/>
        <w:jc w:val="left"/>
        <w:rPr>
          <w:sz w:val="22"/>
        </w:rPr>
      </w:pPr>
      <w:r w:rsidRPr="00EF35C6">
        <w:rPr>
          <w:b/>
          <w:sz w:val="22"/>
        </w:rPr>
        <w:t xml:space="preserve"> </w:t>
      </w:r>
    </w:p>
    <w:p w:rsidR="00E37644" w:rsidRPr="00EF35C6" w:rsidRDefault="00FA0FEF">
      <w:pPr>
        <w:spacing w:after="0" w:line="259" w:lineRule="auto"/>
        <w:ind w:left="563"/>
        <w:jc w:val="left"/>
        <w:rPr>
          <w:sz w:val="22"/>
        </w:rPr>
      </w:pPr>
      <w:r w:rsidRPr="00EF35C6">
        <w:rPr>
          <w:sz w:val="22"/>
          <w:u w:val="single" w:color="000000"/>
        </w:rPr>
        <w:t>Productos (columna C)</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consignan en las filas en blanco los diferentes productos que debe reportar cada centro informante, según corresponda, de acuerdo a la nomenclatura para cada organismo que se establece en documento independiente. </w:t>
      </w:r>
    </w:p>
    <w:p w:rsidR="00E37644" w:rsidRDefault="00FA0FEF">
      <w:pPr>
        <w:spacing w:after="0" w:line="259" w:lineRule="auto"/>
        <w:ind w:left="568" w:firstLine="0"/>
        <w:jc w:val="left"/>
        <w:rPr>
          <w:sz w:val="22"/>
        </w:rPr>
      </w:pPr>
      <w:r w:rsidRPr="00EF35C6">
        <w:rPr>
          <w:sz w:val="22"/>
        </w:rPr>
        <w:t xml:space="preserve"> </w:t>
      </w:r>
    </w:p>
    <w:p w:rsidR="00E03A7F" w:rsidRDefault="00E03A7F">
      <w:pPr>
        <w:spacing w:after="0" w:line="259" w:lineRule="auto"/>
        <w:ind w:left="568" w:firstLine="0"/>
        <w:jc w:val="left"/>
        <w:rPr>
          <w:sz w:val="22"/>
        </w:rPr>
      </w:pPr>
    </w:p>
    <w:p w:rsidR="00E03A7F" w:rsidRPr="00EF35C6" w:rsidRDefault="00E03A7F">
      <w:pPr>
        <w:spacing w:after="0" w:line="259" w:lineRule="auto"/>
        <w:ind w:left="568" w:firstLine="0"/>
        <w:jc w:val="left"/>
        <w:rPr>
          <w:sz w:val="22"/>
        </w:rPr>
      </w:pPr>
    </w:p>
    <w:p w:rsidR="00E37644" w:rsidRPr="00EF35C6" w:rsidRDefault="00FA0FEF">
      <w:pPr>
        <w:spacing w:after="0" w:line="259" w:lineRule="auto"/>
        <w:ind w:left="563"/>
        <w:jc w:val="left"/>
        <w:rPr>
          <w:sz w:val="22"/>
        </w:rPr>
      </w:pPr>
      <w:r w:rsidRPr="00EF35C6">
        <w:rPr>
          <w:sz w:val="22"/>
          <w:u w:val="single" w:color="000000"/>
        </w:rPr>
        <w:t xml:space="preserve">Unidad de medida (U.M.) </w:t>
      </w:r>
      <w:r w:rsidR="00E03A7F">
        <w:rPr>
          <w:rFonts w:eastAsia="Segoe UI Symbol"/>
          <w:sz w:val="22"/>
          <w:u w:val="single" w:color="000000"/>
        </w:rPr>
        <w:t>(</w:t>
      </w:r>
      <w:r w:rsidRPr="00EF35C6">
        <w:rPr>
          <w:sz w:val="22"/>
          <w:u w:val="single" w:color="000000"/>
        </w:rPr>
        <w:t>columna D</w:t>
      </w:r>
      <w:r w:rsidR="00E03A7F">
        <w:rPr>
          <w:rFonts w:eastAsia="Segoe UI Symbol"/>
          <w:sz w:val="22"/>
          <w:u w:val="single" w:color="000000"/>
        </w:rPr>
        <w:t>)</w:t>
      </w:r>
      <w:r w:rsidRPr="00EF35C6">
        <w:rPr>
          <w:sz w:val="22"/>
        </w:rPr>
        <w:t xml:space="preserve"> </w:t>
      </w:r>
    </w:p>
    <w:p w:rsidR="00E37644" w:rsidRPr="00EF35C6" w:rsidRDefault="00FA0FEF">
      <w:pPr>
        <w:spacing w:after="24"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registra la unidad de medida en físico asociada a cada producto, la que aparece en la nomenclatura correspondiente. </w:t>
      </w:r>
    </w:p>
    <w:p w:rsidR="00E37644" w:rsidRPr="00EF35C6" w:rsidRDefault="00FA0FEF">
      <w:pPr>
        <w:spacing w:after="0" w:line="259" w:lineRule="auto"/>
        <w:ind w:left="568" w:firstLine="0"/>
        <w:jc w:val="left"/>
        <w:rPr>
          <w:sz w:val="22"/>
        </w:rPr>
      </w:pPr>
      <w:r w:rsidRPr="00EF35C6">
        <w:rPr>
          <w:sz w:val="22"/>
        </w:rPr>
        <w:t xml:space="preserve"> </w:t>
      </w:r>
    </w:p>
    <w:p w:rsidR="00E37644" w:rsidRPr="00E10F52" w:rsidRDefault="00FA0FEF">
      <w:pPr>
        <w:spacing w:after="0" w:line="259" w:lineRule="auto"/>
        <w:ind w:left="563"/>
        <w:jc w:val="left"/>
        <w:rPr>
          <w:rFonts w:eastAsia="Segoe UI Symbol"/>
          <w:sz w:val="22"/>
          <w:u w:val="single" w:color="000000"/>
        </w:rPr>
      </w:pPr>
      <w:r w:rsidRPr="00EF35C6">
        <w:rPr>
          <w:sz w:val="22"/>
          <w:u w:val="single" w:color="000000"/>
        </w:rPr>
        <w:t xml:space="preserve">Fila No. </w:t>
      </w:r>
      <w:r w:rsidRPr="00E10F52">
        <w:rPr>
          <w:rFonts w:eastAsia="Segoe UI Symbol"/>
          <w:sz w:val="22"/>
          <w:u w:val="single" w:color="000000"/>
        </w:rPr>
        <w:t>(</w:t>
      </w:r>
      <w:proofErr w:type="gramStart"/>
      <w:r w:rsidR="00EC7A6B" w:rsidRPr="00E10F52">
        <w:rPr>
          <w:rFonts w:eastAsia="Segoe UI Symbol"/>
          <w:sz w:val="22"/>
          <w:u w:val="single" w:color="000000"/>
        </w:rPr>
        <w:t>c</w:t>
      </w:r>
      <w:r w:rsidR="00E03A7F" w:rsidRPr="00E10F52">
        <w:rPr>
          <w:rFonts w:eastAsia="Segoe UI Symbol"/>
          <w:sz w:val="22"/>
          <w:u w:val="single" w:color="000000"/>
        </w:rPr>
        <w:t>olumna</w:t>
      </w:r>
      <w:proofErr w:type="gramEnd"/>
      <w:r w:rsidRPr="00E10F52">
        <w:rPr>
          <w:rFonts w:eastAsia="Segoe UI Symbol"/>
          <w:sz w:val="22"/>
          <w:u w:val="single" w:color="000000"/>
        </w:rPr>
        <w:t xml:space="preserve"> 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registra el código de fila asociado a cada producto, el que se encuentra en la nomenclatura correspondiente.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pStyle w:val="Ttulo1"/>
        <w:ind w:left="563"/>
        <w:rPr>
          <w:sz w:val="22"/>
        </w:rPr>
      </w:pPr>
      <w:r w:rsidRPr="00EF35C6">
        <w:rPr>
          <w:sz w:val="22"/>
        </w:rPr>
        <w:t>Tiendas (columnas 1 a la 4)</w:t>
      </w:r>
      <w:r w:rsidRPr="00EF35C6">
        <w:rPr>
          <w:sz w:val="22"/>
          <w:u w:val="none"/>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Físico (columnas 1 y 2)</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registran en físico, con un lugar decimal, las cantidades vendidas a las tiendas este año y el año anterior, acumuladas hasta la fecha en que se reporta.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Valor (columnas 3 y 4)</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registran en valor, en miles de pesos y con un lugar decimal, las cantidades vendidas a las tiendas este año y el año anterior, acumuladas hasta la fecha en que se reporta.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pStyle w:val="Ttulo1"/>
        <w:ind w:left="563"/>
        <w:rPr>
          <w:sz w:val="22"/>
        </w:rPr>
      </w:pPr>
      <w:r w:rsidRPr="00EF35C6">
        <w:rPr>
          <w:sz w:val="22"/>
        </w:rPr>
        <w:t>Turismo (columnas 5 a la 8)</w:t>
      </w:r>
      <w:r w:rsidRPr="00EF35C6">
        <w:rPr>
          <w:sz w:val="22"/>
          <w:u w:val="none"/>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Físico (columnas 5 y 6</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registran en físico, con un lugar decimal, las cantidades vendidas a las entidades de turismo este año y el año anterior, acumuladas hasta la fecha en que se reporta.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Valor (columnas 7 y 8)</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Se registran en valor, en miles de pesos y con un lugar decimal, las cantidades vendidas a las redes gastronómicas y a</w:t>
      </w:r>
      <w:r w:rsidRPr="00EF35C6">
        <w:rPr>
          <w:color w:val="FF0000"/>
          <w:sz w:val="22"/>
        </w:rPr>
        <w:t xml:space="preserve"> </w:t>
      </w:r>
      <w:r w:rsidRPr="00EF35C6">
        <w:rPr>
          <w:sz w:val="22"/>
        </w:rPr>
        <w:t xml:space="preserve">las entidades de turismo este año y año anterior, acumuladas hasta la fecha en que se reporta.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pStyle w:val="Ttulo1"/>
        <w:ind w:left="563"/>
        <w:rPr>
          <w:sz w:val="22"/>
        </w:rPr>
      </w:pPr>
      <w:r w:rsidRPr="00EF35C6">
        <w:rPr>
          <w:sz w:val="22"/>
        </w:rPr>
        <w:t>Industria (columnas 9 a la 12)</w:t>
      </w:r>
      <w:r w:rsidRPr="00EF35C6">
        <w:rPr>
          <w:sz w:val="22"/>
          <w:u w:val="none"/>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Físico (columnas 9 y 10)</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Se registran en físico, con un lugar decimal, las cantidades vendidas a la</w:t>
      </w:r>
      <w:r w:rsidRPr="00EF35C6">
        <w:rPr>
          <w:color w:val="FF0000"/>
          <w:sz w:val="22"/>
        </w:rPr>
        <w:t xml:space="preserve"> </w:t>
      </w:r>
      <w:r w:rsidRPr="00EF35C6">
        <w:rPr>
          <w:sz w:val="22"/>
        </w:rPr>
        <w:t xml:space="preserve">industria nacional este año y el año anterior, acumuladas hasta la fecha en que se reporta.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spacing w:after="0" w:line="259" w:lineRule="auto"/>
        <w:ind w:left="563"/>
        <w:jc w:val="left"/>
        <w:rPr>
          <w:sz w:val="22"/>
        </w:rPr>
      </w:pPr>
      <w:r w:rsidRPr="00EF35C6">
        <w:rPr>
          <w:sz w:val="22"/>
          <w:u w:val="single" w:color="000000"/>
        </w:rPr>
        <w:t>Valor (columnas 11 y 12)</w:t>
      </w:r>
      <w:r w:rsidRPr="00EF35C6">
        <w:rPr>
          <w:sz w:val="22"/>
        </w:rPr>
        <w:t xml:space="preserve"> </w:t>
      </w:r>
    </w:p>
    <w:p w:rsidR="00E37644" w:rsidRPr="00EF35C6" w:rsidRDefault="00FA0FEF">
      <w:pPr>
        <w:spacing w:after="0" w:line="259" w:lineRule="auto"/>
        <w:ind w:left="568" w:firstLine="0"/>
        <w:jc w:val="left"/>
        <w:rPr>
          <w:sz w:val="22"/>
        </w:rPr>
      </w:pPr>
      <w:r w:rsidRPr="00EF35C6">
        <w:rPr>
          <w:sz w:val="22"/>
        </w:rPr>
        <w:t xml:space="preserve"> </w:t>
      </w:r>
    </w:p>
    <w:p w:rsidR="00E37644" w:rsidRDefault="00FA0FEF">
      <w:pPr>
        <w:ind w:left="563"/>
        <w:rPr>
          <w:sz w:val="22"/>
        </w:rPr>
      </w:pPr>
      <w:r w:rsidRPr="00EF35C6">
        <w:rPr>
          <w:sz w:val="22"/>
        </w:rPr>
        <w:t xml:space="preserve">Se registran en valor, en miles de pesos y con un lugar decimal, las cantidades vendidas a la industria nacional este año y el año anterior, acumuladas hasta la fecha en que se reporta. </w:t>
      </w:r>
    </w:p>
    <w:p w:rsidR="00E37644" w:rsidRPr="00EF35C6" w:rsidRDefault="00FA0FEF">
      <w:pPr>
        <w:spacing w:after="0" w:line="259" w:lineRule="auto"/>
        <w:ind w:left="568" w:firstLine="0"/>
        <w:jc w:val="left"/>
        <w:rPr>
          <w:sz w:val="22"/>
        </w:rPr>
      </w:pPr>
      <w:r w:rsidRPr="00EF35C6">
        <w:rPr>
          <w:sz w:val="22"/>
        </w:rPr>
        <w:lastRenderedPageBreak/>
        <w:t xml:space="preserve"> </w:t>
      </w:r>
    </w:p>
    <w:p w:rsidR="00E37644" w:rsidRPr="00EC7A6B" w:rsidRDefault="00FA0FEF">
      <w:pPr>
        <w:numPr>
          <w:ilvl w:val="0"/>
          <w:numId w:val="3"/>
        </w:numPr>
        <w:ind w:hanging="568"/>
        <w:rPr>
          <w:b/>
          <w:sz w:val="22"/>
        </w:rPr>
      </w:pPr>
      <w:r w:rsidRPr="00EC7A6B">
        <w:rPr>
          <w:b/>
          <w:sz w:val="22"/>
        </w:rPr>
        <w:t xml:space="preserve">NOMENCLATURA DE INDICADORES O PRODUCTOS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Se detallan a partir del último apartado.  </w:t>
      </w:r>
    </w:p>
    <w:p w:rsidR="00E37644" w:rsidRPr="00EF35C6" w:rsidRDefault="00FA0FEF">
      <w:pPr>
        <w:spacing w:after="0" w:line="259" w:lineRule="auto"/>
        <w:ind w:left="568" w:firstLine="0"/>
        <w:jc w:val="left"/>
        <w:rPr>
          <w:sz w:val="22"/>
        </w:rPr>
      </w:pPr>
      <w:r w:rsidRPr="00EF35C6">
        <w:rPr>
          <w:sz w:val="22"/>
        </w:rPr>
        <w:t xml:space="preserve"> </w:t>
      </w:r>
    </w:p>
    <w:p w:rsidR="00E37644" w:rsidRPr="00EC7A6B" w:rsidRDefault="00FA0FEF">
      <w:pPr>
        <w:numPr>
          <w:ilvl w:val="0"/>
          <w:numId w:val="3"/>
        </w:numPr>
        <w:ind w:hanging="568"/>
        <w:rPr>
          <w:b/>
          <w:sz w:val="22"/>
        </w:rPr>
      </w:pPr>
      <w:r w:rsidRPr="00EC7A6B">
        <w:rPr>
          <w:b/>
          <w:sz w:val="22"/>
        </w:rPr>
        <w:t xml:space="preserve">REVISIÓN LÓGICA Y ARITMÉTICA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01 = fila 02 + fila 30 + fila 60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02 = </w:t>
      </w:r>
      <w:r w:rsidR="00B07215">
        <w:rPr>
          <w:rFonts w:eastAsia="Segoe UI Symbol"/>
          <w:sz w:val="22"/>
        </w:rPr>
        <w:t xml:space="preserve">∑ </w:t>
      </w:r>
      <w:r w:rsidRPr="00EF35C6">
        <w:rPr>
          <w:sz w:val="22"/>
        </w:rPr>
        <w:t xml:space="preserve">filas 04 a la 29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30 = </w:t>
      </w:r>
      <w:r w:rsidR="00B07215">
        <w:rPr>
          <w:rFonts w:eastAsia="Segoe UI Symbol"/>
          <w:sz w:val="22"/>
        </w:rPr>
        <w:t xml:space="preserve">∑ </w:t>
      </w:r>
      <w:r w:rsidRPr="00EF35C6">
        <w:rPr>
          <w:sz w:val="22"/>
        </w:rPr>
        <w:t xml:space="preserve">filas 31 a la 38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Columna 3 </w:t>
      </w:r>
      <w:r w:rsidR="00B07215">
        <w:rPr>
          <w:rFonts w:eastAsia="Segoe UI Symbol"/>
          <w:sz w:val="22"/>
        </w:rPr>
        <w:t xml:space="preserve">≥ </w:t>
      </w:r>
      <w:r w:rsidRPr="00EF35C6">
        <w:rPr>
          <w:sz w:val="22"/>
        </w:rPr>
        <w:t xml:space="preserve">columna 4 + columna 5 (en el anverso)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02, columna 3 Real Tiendas (anverso) </w:t>
      </w:r>
      <w:r w:rsidR="00B07215">
        <w:rPr>
          <w:rFonts w:eastAsia="Segoe UI Symbol"/>
          <w:sz w:val="22"/>
        </w:rPr>
        <w:t xml:space="preserve">≥ </w:t>
      </w:r>
      <w:r w:rsidRPr="00EF35C6">
        <w:rPr>
          <w:sz w:val="22"/>
        </w:rPr>
        <w:t xml:space="preserve">fila 999, columna 4 Real Tiendas (reverso)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02, columna 1 Año anterior tiendas (anverso) </w:t>
      </w:r>
      <w:r w:rsidR="00B07215">
        <w:rPr>
          <w:rFonts w:eastAsia="Segoe UI Symbol"/>
          <w:sz w:val="22"/>
        </w:rPr>
        <w:t xml:space="preserve">≥ </w:t>
      </w:r>
      <w:r w:rsidRPr="00EF35C6">
        <w:rPr>
          <w:sz w:val="22"/>
        </w:rPr>
        <w:t xml:space="preserve">fila 999, columna 3 tiendas (reverso)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30, columna 3 Real Turismo (anverso) </w:t>
      </w:r>
      <w:r w:rsidR="00B07215">
        <w:rPr>
          <w:rFonts w:eastAsia="Segoe UI Symbol"/>
          <w:sz w:val="22"/>
        </w:rPr>
        <w:t xml:space="preserve">≥ </w:t>
      </w:r>
      <w:r w:rsidRPr="00EF35C6">
        <w:rPr>
          <w:sz w:val="22"/>
        </w:rPr>
        <w:t xml:space="preserve">fila 999, columna 8 Valor Turismo (reverso)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30, columna 1 Año anterior turismo (anverso) </w:t>
      </w:r>
      <w:r w:rsidR="00B07215">
        <w:rPr>
          <w:rFonts w:eastAsia="Segoe UI Symbol"/>
          <w:sz w:val="22"/>
        </w:rPr>
        <w:t xml:space="preserve">≥ </w:t>
      </w:r>
      <w:r w:rsidRPr="00EF35C6">
        <w:rPr>
          <w:sz w:val="22"/>
        </w:rPr>
        <w:t xml:space="preserve">fila 999, columna 7 Valor Turismo (reverso)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pPr>
        <w:ind w:left="563"/>
        <w:rPr>
          <w:sz w:val="22"/>
        </w:rPr>
      </w:pPr>
      <w:r w:rsidRPr="00EF35C6">
        <w:rPr>
          <w:sz w:val="22"/>
        </w:rPr>
        <w:t xml:space="preserve">Fila 61, columna 3 Real Valor Industria (anverso) </w:t>
      </w:r>
      <w:r w:rsidR="00B07215">
        <w:rPr>
          <w:rFonts w:eastAsia="Segoe UI Symbol"/>
          <w:sz w:val="22"/>
        </w:rPr>
        <w:t xml:space="preserve">≥ </w:t>
      </w:r>
      <w:r w:rsidRPr="00EF35C6">
        <w:rPr>
          <w:sz w:val="22"/>
        </w:rPr>
        <w:t>fila 999, columna 12 Valor Año ant</w:t>
      </w:r>
      <w:r w:rsidR="00D10AF3">
        <w:rPr>
          <w:sz w:val="22"/>
        </w:rPr>
        <w:t>erior</w:t>
      </w:r>
      <w:r w:rsidRPr="00EF35C6">
        <w:rPr>
          <w:sz w:val="22"/>
        </w:rPr>
        <w:t xml:space="preserve"> Industria (reverso) </w:t>
      </w:r>
    </w:p>
    <w:p w:rsidR="00E37644" w:rsidRPr="00EF35C6" w:rsidRDefault="00FA0FEF">
      <w:pPr>
        <w:spacing w:after="0" w:line="259" w:lineRule="auto"/>
        <w:ind w:left="568" w:firstLine="0"/>
        <w:jc w:val="left"/>
        <w:rPr>
          <w:sz w:val="22"/>
        </w:rPr>
      </w:pPr>
      <w:r w:rsidRPr="00EF35C6">
        <w:rPr>
          <w:sz w:val="22"/>
        </w:rPr>
        <w:t xml:space="preserve"> </w:t>
      </w:r>
    </w:p>
    <w:p w:rsidR="0075246D" w:rsidRPr="00EF35C6" w:rsidRDefault="00FA0FEF">
      <w:pPr>
        <w:ind w:left="563"/>
        <w:rPr>
          <w:sz w:val="22"/>
        </w:rPr>
      </w:pPr>
      <w:r w:rsidRPr="00EF35C6">
        <w:rPr>
          <w:sz w:val="22"/>
        </w:rPr>
        <w:t xml:space="preserve">Fila 61, columna 1 Año anterior Industria (anverso) </w:t>
      </w:r>
      <w:r w:rsidR="00B07215">
        <w:rPr>
          <w:rFonts w:eastAsia="Segoe UI Symbol"/>
          <w:sz w:val="22"/>
        </w:rPr>
        <w:t xml:space="preserve">≥ </w:t>
      </w:r>
      <w:r w:rsidRPr="00EF35C6">
        <w:rPr>
          <w:sz w:val="22"/>
        </w:rPr>
        <w:t xml:space="preserve">fila 999, columna 11 Año </w:t>
      </w:r>
      <w:r w:rsidR="00D10AF3" w:rsidRPr="00EF35C6">
        <w:rPr>
          <w:sz w:val="22"/>
        </w:rPr>
        <w:t>ant</w:t>
      </w:r>
      <w:r w:rsidR="00D10AF3">
        <w:rPr>
          <w:sz w:val="22"/>
        </w:rPr>
        <w:t>erior</w:t>
      </w:r>
      <w:r w:rsidRPr="00EF35C6">
        <w:rPr>
          <w:sz w:val="22"/>
        </w:rPr>
        <w:t xml:space="preserve"> Industria (reverso)</w:t>
      </w:r>
    </w:p>
    <w:p w:rsidR="0075246D" w:rsidRPr="00EF35C6" w:rsidRDefault="0075246D">
      <w:pPr>
        <w:ind w:left="563"/>
        <w:rPr>
          <w:sz w:val="22"/>
        </w:rPr>
      </w:pPr>
    </w:p>
    <w:p w:rsidR="00E37644" w:rsidRPr="00EF35C6" w:rsidRDefault="00E37644">
      <w:pPr>
        <w:spacing w:after="0" w:line="259" w:lineRule="auto"/>
        <w:ind w:left="568" w:firstLine="0"/>
        <w:jc w:val="left"/>
        <w:rPr>
          <w:sz w:val="22"/>
        </w:rPr>
      </w:pPr>
    </w:p>
    <w:p w:rsidR="00E37644" w:rsidRPr="00EF35C6" w:rsidRDefault="00FA0FEF">
      <w:pPr>
        <w:numPr>
          <w:ilvl w:val="0"/>
          <w:numId w:val="3"/>
        </w:numPr>
        <w:spacing w:after="3" w:line="252" w:lineRule="auto"/>
        <w:ind w:hanging="568"/>
        <w:rPr>
          <w:sz w:val="22"/>
        </w:rPr>
      </w:pPr>
      <w:r w:rsidRPr="00EF35C6">
        <w:rPr>
          <w:b/>
          <w:sz w:val="22"/>
        </w:rPr>
        <w:t xml:space="preserve">ACLARACIONES </w:t>
      </w:r>
    </w:p>
    <w:p w:rsidR="00E37644" w:rsidRPr="00EF35C6" w:rsidRDefault="00FA0FEF">
      <w:pPr>
        <w:spacing w:after="0" w:line="259" w:lineRule="auto"/>
        <w:ind w:left="568" w:firstLine="0"/>
        <w:jc w:val="left"/>
        <w:rPr>
          <w:sz w:val="22"/>
        </w:rPr>
      </w:pPr>
      <w:r w:rsidRPr="00EF35C6">
        <w:rPr>
          <w:sz w:val="22"/>
        </w:rPr>
        <w:t xml:space="preserve"> </w:t>
      </w:r>
    </w:p>
    <w:p w:rsidR="00E37644" w:rsidRPr="00EF35C6" w:rsidRDefault="00FA0FEF" w:rsidP="0075246D">
      <w:pPr>
        <w:pStyle w:val="Prrafodelista"/>
        <w:numPr>
          <w:ilvl w:val="0"/>
          <w:numId w:val="4"/>
        </w:numPr>
        <w:rPr>
          <w:sz w:val="22"/>
        </w:rPr>
      </w:pPr>
      <w:r w:rsidRPr="00EF35C6">
        <w:rPr>
          <w:sz w:val="22"/>
        </w:rPr>
        <w:t xml:space="preserve">Este formulario se confecciona por los organismos seleccionados que se relacionan en anexo, los que deberán presentar la información escrita y en soporte digital en la Dirección CGIEMAS de la Oficina Nacional de Estadística e Información. Adicionalmente presentarán un informe cualitativo sobre las causas del comportamiento de la producción de acuerdo al plan o de los decrecimientos e incrementos en determinadas producciones, con el fin de publicar la información con el análisis que corresponde. </w:t>
      </w:r>
    </w:p>
    <w:p w:rsidR="00E37644" w:rsidRPr="00EF35C6" w:rsidRDefault="00E37644" w:rsidP="0075246D">
      <w:pPr>
        <w:spacing w:after="0" w:line="259" w:lineRule="auto"/>
        <w:ind w:left="568" w:firstLine="60"/>
        <w:jc w:val="left"/>
        <w:rPr>
          <w:sz w:val="22"/>
        </w:rPr>
      </w:pPr>
    </w:p>
    <w:p w:rsidR="00E37644" w:rsidRPr="00EF35C6" w:rsidRDefault="00FA0FEF" w:rsidP="0075246D">
      <w:pPr>
        <w:pStyle w:val="Prrafodelista"/>
        <w:numPr>
          <w:ilvl w:val="0"/>
          <w:numId w:val="4"/>
        </w:numPr>
        <w:spacing w:line="240" w:lineRule="auto"/>
        <w:rPr>
          <w:sz w:val="22"/>
        </w:rPr>
      </w:pPr>
      <w:r w:rsidRPr="00EF35C6">
        <w:rPr>
          <w:sz w:val="22"/>
        </w:rPr>
        <w:t xml:space="preserve">En el citado anexo aparece la nomenclatura que cada organismo reportará, la que podrá modificarse previa aprobación de la Oficina Nacional de Estadística e Información, conforme a lo previsto en el plan. 4 </w:t>
      </w:r>
    </w:p>
    <w:p w:rsidR="00E37644" w:rsidRPr="00EF35C6" w:rsidRDefault="00E37644" w:rsidP="0075246D">
      <w:pPr>
        <w:spacing w:after="0" w:line="259" w:lineRule="auto"/>
        <w:ind w:left="908" w:firstLine="165"/>
        <w:jc w:val="left"/>
        <w:rPr>
          <w:sz w:val="22"/>
        </w:rPr>
      </w:pPr>
    </w:p>
    <w:p w:rsidR="00E37644" w:rsidRPr="00EF35C6" w:rsidRDefault="00FA0FEF" w:rsidP="0075246D">
      <w:pPr>
        <w:pStyle w:val="Prrafodelista"/>
        <w:numPr>
          <w:ilvl w:val="0"/>
          <w:numId w:val="4"/>
        </w:numPr>
        <w:spacing w:after="0" w:line="244" w:lineRule="auto"/>
        <w:rPr>
          <w:sz w:val="22"/>
        </w:rPr>
      </w:pPr>
      <w:r w:rsidRPr="00EF35C6">
        <w:rPr>
          <w:sz w:val="22"/>
        </w:rPr>
        <w:t xml:space="preserve">Conforme al objetivo del formulario, </w:t>
      </w:r>
      <w:r w:rsidRPr="00EF35C6">
        <w:rPr>
          <w:b/>
          <w:i/>
          <w:sz w:val="22"/>
        </w:rPr>
        <w:t>es importante que los organismos informantes no incluyan en esta información las ventas de productos importados que ellos circulan, aún cuando estén comprendidos en la nomenclatura establecida para el formulario.</w:t>
      </w:r>
      <w:r w:rsidRPr="00EF35C6">
        <w:rPr>
          <w:sz w:val="22"/>
        </w:rPr>
        <w:t xml:space="preserve"> </w:t>
      </w:r>
    </w:p>
    <w:p w:rsidR="00E37644" w:rsidRDefault="00E37644" w:rsidP="0075246D">
      <w:pPr>
        <w:spacing w:after="0" w:line="259" w:lineRule="auto"/>
        <w:ind w:left="568" w:firstLine="60"/>
        <w:jc w:val="left"/>
        <w:rPr>
          <w:sz w:val="22"/>
        </w:rPr>
      </w:pPr>
    </w:p>
    <w:p w:rsidR="00D10AF3" w:rsidRDefault="00D10AF3" w:rsidP="0075246D">
      <w:pPr>
        <w:spacing w:after="0" w:line="259" w:lineRule="auto"/>
        <w:ind w:left="568" w:firstLine="60"/>
        <w:jc w:val="left"/>
        <w:rPr>
          <w:sz w:val="22"/>
        </w:rPr>
      </w:pPr>
    </w:p>
    <w:p w:rsidR="00E10F52" w:rsidRDefault="00E10F52" w:rsidP="0075246D">
      <w:pPr>
        <w:spacing w:after="0" w:line="259" w:lineRule="auto"/>
        <w:ind w:left="568" w:firstLine="60"/>
        <w:jc w:val="left"/>
        <w:rPr>
          <w:sz w:val="22"/>
        </w:rPr>
      </w:pPr>
    </w:p>
    <w:p w:rsidR="00D10AF3" w:rsidRPr="00EF35C6" w:rsidRDefault="00D10AF3" w:rsidP="0075246D">
      <w:pPr>
        <w:spacing w:after="0" w:line="259" w:lineRule="auto"/>
        <w:ind w:left="568" w:firstLine="60"/>
        <w:jc w:val="left"/>
        <w:rPr>
          <w:sz w:val="22"/>
        </w:rPr>
      </w:pPr>
    </w:p>
    <w:p w:rsidR="00E37644" w:rsidRPr="00EF35C6" w:rsidRDefault="00FA0FEF" w:rsidP="0075246D">
      <w:pPr>
        <w:pStyle w:val="Prrafodelista"/>
        <w:numPr>
          <w:ilvl w:val="0"/>
          <w:numId w:val="4"/>
        </w:numPr>
        <w:rPr>
          <w:sz w:val="22"/>
        </w:rPr>
      </w:pPr>
      <w:r w:rsidRPr="00EF35C6">
        <w:rPr>
          <w:sz w:val="22"/>
        </w:rPr>
        <w:t xml:space="preserve">En cuanto a lo expresado en las instrucciones metodológicas como concepto de producción nacional es válido aclarar que se entiende como agente residente – para el caso cubano – a las empresas estatales, sociedades mercantiles, empresas mixtas / cooperativas, sociedades holding que producen amparadas por las leyes de la producción industrial o por las licencias expedidas por los propietarios directos de esa entidad legal que registra su producción en el país. </w:t>
      </w:r>
    </w:p>
    <w:p w:rsidR="00E37644" w:rsidRPr="00EF35C6" w:rsidRDefault="00E37644" w:rsidP="0075246D">
      <w:pPr>
        <w:spacing w:after="0" w:line="259" w:lineRule="auto"/>
        <w:ind w:left="0" w:firstLine="60"/>
        <w:jc w:val="left"/>
        <w:rPr>
          <w:sz w:val="22"/>
        </w:rPr>
      </w:pPr>
    </w:p>
    <w:p w:rsidR="00E37644" w:rsidRPr="00EF35C6" w:rsidRDefault="00FA0FEF" w:rsidP="0075246D">
      <w:pPr>
        <w:pStyle w:val="Prrafodelista"/>
        <w:numPr>
          <w:ilvl w:val="0"/>
          <w:numId w:val="4"/>
        </w:numPr>
        <w:rPr>
          <w:sz w:val="22"/>
        </w:rPr>
      </w:pPr>
      <w:r w:rsidRPr="00EF35C6">
        <w:rPr>
          <w:sz w:val="22"/>
        </w:rPr>
        <w:t xml:space="preserve">Cuando en las filas de Otras (29 y 60) </w:t>
      </w:r>
      <w:r w:rsidR="0075246D" w:rsidRPr="00EF35C6">
        <w:rPr>
          <w:sz w:val="22"/>
        </w:rPr>
        <w:t>las magnitudes de las ventas superen</w:t>
      </w:r>
      <w:r w:rsidRPr="00EF35C6">
        <w:rPr>
          <w:sz w:val="22"/>
        </w:rPr>
        <w:t xml:space="preserve"> o igualen el 10% de lo reportado en el total de los respectivos grupos (Tiendas y Turismo), se deberá presentar una argumentación, detallando las entidades a las que se han destinado las mismas. </w:t>
      </w:r>
    </w:p>
    <w:p w:rsidR="00E37644" w:rsidRPr="00EF35C6" w:rsidRDefault="00E37644" w:rsidP="0075246D">
      <w:pPr>
        <w:spacing w:after="0" w:line="259" w:lineRule="auto"/>
        <w:ind w:left="0" w:firstLine="60"/>
        <w:jc w:val="left"/>
        <w:rPr>
          <w:sz w:val="22"/>
        </w:rPr>
      </w:pPr>
    </w:p>
    <w:p w:rsidR="00E37644" w:rsidRPr="00EF35C6" w:rsidRDefault="00FA0FEF" w:rsidP="0075246D">
      <w:pPr>
        <w:pStyle w:val="Prrafodelista"/>
        <w:numPr>
          <w:ilvl w:val="0"/>
          <w:numId w:val="4"/>
        </w:numPr>
        <w:rPr>
          <w:sz w:val="22"/>
        </w:rPr>
      </w:pPr>
      <w:r w:rsidRPr="00EF35C6">
        <w:rPr>
          <w:sz w:val="22"/>
        </w:rPr>
        <w:t xml:space="preserve">Las ventas a entidades impresas en el talón deberán reportarse en el lugar donde éstas aparecen, independientemente que algunas de ellas realicen actividades relacionadas con el sector previsto en el otro campo del formulario. De existir alguna dificultad para fraccionar las ventas por actividad según se solicita, para entidades como GAVIOTA, etc., deberá advertirse en observaciones del formulario. </w:t>
      </w:r>
    </w:p>
    <w:p w:rsidR="00E37644" w:rsidRPr="00EF35C6" w:rsidRDefault="00E37644" w:rsidP="0075246D">
      <w:pPr>
        <w:spacing w:after="0" w:line="259" w:lineRule="auto"/>
        <w:ind w:left="0" w:firstLine="60"/>
        <w:jc w:val="left"/>
        <w:rPr>
          <w:sz w:val="22"/>
        </w:rPr>
      </w:pPr>
    </w:p>
    <w:p w:rsidR="0075246D" w:rsidRPr="00EF35C6" w:rsidRDefault="00FA0FEF" w:rsidP="0075246D">
      <w:pPr>
        <w:pStyle w:val="Prrafodelista"/>
        <w:numPr>
          <w:ilvl w:val="0"/>
          <w:numId w:val="4"/>
        </w:numPr>
        <w:spacing w:after="0" w:line="259" w:lineRule="auto"/>
        <w:rPr>
          <w:sz w:val="22"/>
        </w:rPr>
      </w:pPr>
      <w:r w:rsidRPr="00EF35C6">
        <w:rPr>
          <w:sz w:val="22"/>
        </w:rPr>
        <w:t>Las filas en blanco del anverso del formulario se han previsto para incluir, a solicitud de los organismos, cadenas de tiendas o turismo que hayan alcanzado demandas de significación en un momento determinado. Éstas se utilizarán previa aprobación de la Oficina Nacional de Estadística e Información para garantizar el correcto tratamiento de la información.</w:t>
      </w:r>
      <w:r w:rsidR="0075246D" w:rsidRPr="00EF35C6">
        <w:rPr>
          <w:sz w:val="22"/>
        </w:rPr>
        <w:t xml:space="preserve"> </w:t>
      </w:r>
    </w:p>
    <w:p w:rsidR="0075246D" w:rsidRPr="00EF35C6" w:rsidRDefault="0075246D" w:rsidP="0075246D">
      <w:pPr>
        <w:pStyle w:val="Prrafodelista"/>
        <w:rPr>
          <w:sz w:val="22"/>
        </w:rPr>
      </w:pPr>
    </w:p>
    <w:p w:rsidR="00E37644" w:rsidRPr="00EF35C6" w:rsidRDefault="00FA0FEF" w:rsidP="0075246D">
      <w:pPr>
        <w:pStyle w:val="Prrafodelista"/>
        <w:numPr>
          <w:ilvl w:val="0"/>
          <w:numId w:val="4"/>
        </w:numPr>
        <w:spacing w:after="0" w:line="259" w:lineRule="auto"/>
        <w:rPr>
          <w:sz w:val="22"/>
        </w:rPr>
      </w:pPr>
      <w:r w:rsidRPr="00EF35C6">
        <w:rPr>
          <w:sz w:val="22"/>
        </w:rPr>
        <w:t xml:space="preserve">En el reverso del formulario, </w:t>
      </w:r>
      <w:r w:rsidRPr="00EF35C6">
        <w:rPr>
          <w:b/>
          <w:i/>
          <w:sz w:val="22"/>
        </w:rPr>
        <w:t>sólo se incluirán los productos relacionados con el nomenclador anexo, sin modificar su descripción ni las unidades de medida que se especifican.</w:t>
      </w:r>
      <w:r w:rsidRPr="00EF35C6">
        <w:rPr>
          <w:sz w:val="22"/>
        </w:rPr>
        <w:t xml:space="preserve">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E37644">
      <w:pPr>
        <w:spacing w:after="0" w:line="259" w:lineRule="auto"/>
        <w:ind w:left="0" w:firstLine="0"/>
        <w:jc w:val="left"/>
        <w:rPr>
          <w:sz w:val="22"/>
        </w:rPr>
      </w:pPr>
    </w:p>
    <w:p w:rsidR="00E37644" w:rsidRPr="00EF35C6" w:rsidRDefault="00FA0FEF">
      <w:pPr>
        <w:spacing w:after="0" w:line="259" w:lineRule="auto"/>
        <w:ind w:left="0" w:firstLine="0"/>
        <w:jc w:val="left"/>
        <w:rPr>
          <w:sz w:val="22"/>
        </w:rPr>
      </w:pPr>
      <w:r w:rsidRPr="00EF35C6">
        <w:rPr>
          <w:sz w:val="22"/>
        </w:rPr>
        <w:t xml:space="preserve"> </w:t>
      </w:r>
    </w:p>
    <w:p w:rsidR="00E37644" w:rsidRPr="00EF35C6" w:rsidRDefault="00FA0FEF">
      <w:pPr>
        <w:spacing w:after="0" w:line="259" w:lineRule="auto"/>
        <w:ind w:left="0" w:firstLine="0"/>
        <w:jc w:val="left"/>
        <w:rPr>
          <w:sz w:val="22"/>
        </w:rPr>
      </w:pPr>
      <w:r w:rsidRPr="00EF35C6">
        <w:rPr>
          <w:sz w:val="22"/>
        </w:rPr>
        <w:t xml:space="preserve"> </w:t>
      </w:r>
    </w:p>
    <w:sectPr w:rsidR="00E37644" w:rsidRPr="00EF35C6" w:rsidSect="001704C7">
      <w:headerReference w:type="even" r:id="rId7"/>
      <w:headerReference w:type="default" r:id="rId8"/>
      <w:footerReference w:type="even" r:id="rId9"/>
      <w:footerReference w:type="default" r:id="rId10"/>
      <w:headerReference w:type="first" r:id="rId11"/>
      <w:footerReference w:type="first" r:id="rId12"/>
      <w:pgSz w:w="12242" w:h="15842"/>
      <w:pgMar w:top="1700" w:right="850" w:bottom="720"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02D" w:rsidRDefault="001A402D">
      <w:pPr>
        <w:spacing w:after="0" w:line="240" w:lineRule="auto"/>
      </w:pPr>
      <w:r>
        <w:separator/>
      </w:r>
    </w:p>
  </w:endnote>
  <w:endnote w:type="continuationSeparator" w:id="0">
    <w:p w:rsidR="001A402D" w:rsidRDefault="001A4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spacing w:after="0" w:line="259" w:lineRule="auto"/>
      <w:ind w:left="0" w:firstLine="0"/>
      <w:jc w:val="center"/>
    </w:pPr>
    <w:r>
      <w:t xml:space="preserve">Formulario 0762-07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 xml:space="preserve">Formulario  0762-07 </w:t>
    </w:r>
    <w:r>
      <w:tab/>
    </w:r>
    <w:r w:rsidR="007A4BB9">
      <w:fldChar w:fldCharType="begin"/>
    </w:r>
    <w:r>
      <w:instrText xml:space="preserve"> PAGE   \* MERGEFORMAT </w:instrText>
    </w:r>
    <w:r w:rsidR="007A4BB9">
      <w:fldChar w:fldCharType="separate"/>
    </w:r>
    <w:r w:rsidR="00447CB9">
      <w:rPr>
        <w:noProof/>
      </w:rPr>
      <w:t>1</w:t>
    </w:r>
    <w:r w:rsidR="007A4BB9">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 xml:space="preserve">Formulario  0762 </w:t>
    </w:r>
    <w:r>
      <w:tab/>
    </w:r>
    <w:r w:rsidR="007A4BB9">
      <w:fldChar w:fldCharType="begin"/>
    </w:r>
    <w:r>
      <w:instrText xml:space="preserve"> PAGE   \* MERGEFORMAT </w:instrText>
    </w:r>
    <w:r w:rsidR="007A4BB9">
      <w:fldChar w:fldCharType="separate"/>
    </w:r>
    <w:r>
      <w:t>1</w:t>
    </w:r>
    <w:r w:rsidR="007A4BB9">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02D" w:rsidRDefault="001A402D">
      <w:pPr>
        <w:spacing w:after="0" w:line="240" w:lineRule="auto"/>
      </w:pPr>
      <w:r>
        <w:separator/>
      </w:r>
    </w:p>
  </w:footnote>
  <w:footnote w:type="continuationSeparator" w:id="0">
    <w:p w:rsidR="001A402D" w:rsidRDefault="001A40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spacing w:after="0" w:line="259" w:lineRule="auto"/>
      <w:ind w:left="0" w:firstLine="0"/>
      <w:jc w:val="left"/>
    </w:pPr>
    <w:r>
      <w:rPr>
        <w:noProof/>
        <w:lang w:val="es-MX" w:eastAsia="es-MX"/>
      </w:rPr>
      <w:drawing>
        <wp:anchor distT="0" distB="0" distL="114300" distR="114300" simplePos="0" relativeHeight="251658240" behindDoc="0" locked="0" layoutInCell="1" allowOverlap="0">
          <wp:simplePos x="0" y="0"/>
          <wp:positionH relativeFrom="page">
            <wp:posOffset>540385</wp:posOffset>
          </wp:positionH>
          <wp:positionV relativeFrom="page">
            <wp:posOffset>457200</wp:posOffset>
          </wp:positionV>
          <wp:extent cx="1604010" cy="61976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spacing w:after="0" w:line="259" w:lineRule="auto"/>
      <w:ind w:left="0" w:firstLine="0"/>
      <w:jc w:val="left"/>
    </w:pPr>
    <w:r>
      <w:rPr>
        <w:noProof/>
        <w:lang w:val="es-MX" w:eastAsia="es-MX"/>
      </w:rPr>
      <w:drawing>
        <wp:anchor distT="0" distB="0" distL="114300" distR="114300" simplePos="0" relativeHeight="251659264" behindDoc="0" locked="0" layoutInCell="1" allowOverlap="0">
          <wp:simplePos x="0" y="0"/>
          <wp:positionH relativeFrom="page">
            <wp:posOffset>540385</wp:posOffset>
          </wp:positionH>
          <wp:positionV relativeFrom="page">
            <wp:posOffset>457200</wp:posOffset>
          </wp:positionV>
          <wp:extent cx="1604010" cy="619760"/>
          <wp:effectExtent l="0" t="0" r="0" b="0"/>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644" w:rsidRDefault="00FA0FEF">
    <w:pPr>
      <w:spacing w:after="0" w:line="259" w:lineRule="auto"/>
      <w:ind w:left="0" w:firstLine="0"/>
      <w:jc w:val="left"/>
    </w:pPr>
    <w:r>
      <w:rPr>
        <w:noProof/>
        <w:lang w:val="es-MX" w:eastAsia="es-MX"/>
      </w:rPr>
      <w:drawing>
        <wp:anchor distT="0" distB="0" distL="114300" distR="114300" simplePos="0" relativeHeight="251660288" behindDoc="0" locked="0" layoutInCell="1" allowOverlap="0">
          <wp:simplePos x="0" y="0"/>
          <wp:positionH relativeFrom="page">
            <wp:posOffset>540385</wp:posOffset>
          </wp:positionH>
          <wp:positionV relativeFrom="page">
            <wp:posOffset>457200</wp:posOffset>
          </wp:positionV>
          <wp:extent cx="1604010" cy="619760"/>
          <wp:effectExtent l="0" t="0" r="0" b="0"/>
          <wp:wrapSquare wrapText="bothSides"/>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E0D19"/>
    <w:multiLevelType w:val="hybridMultilevel"/>
    <w:tmpl w:val="68CA90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10567DE"/>
    <w:multiLevelType w:val="hybridMultilevel"/>
    <w:tmpl w:val="C68A44E8"/>
    <w:lvl w:ilvl="0" w:tplc="F49CC0EC">
      <w:start w:val="1"/>
      <w:numFmt w:val="upperRoman"/>
      <w:lvlText w:val="%1."/>
      <w:lvlJc w:val="left"/>
      <w:pPr>
        <w:ind w:left="568"/>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800DF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76892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42BCB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1C77D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EC6DA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E3B1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ACEA0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927C4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626206AC"/>
    <w:multiLevelType w:val="hybridMultilevel"/>
    <w:tmpl w:val="03261B40"/>
    <w:lvl w:ilvl="0" w:tplc="E9061F6A">
      <w:start w:val="5"/>
      <w:numFmt w:val="upperRoman"/>
      <w:lvlText w:val="%1."/>
      <w:lvlJc w:val="left"/>
      <w:pPr>
        <w:ind w:left="568"/>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A6D60D14">
      <w:start w:val="1"/>
      <w:numFmt w:val="decimal"/>
      <w:lvlText w:val="%2."/>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66536C">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02069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769A68">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749282">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B27DFA">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8AACC">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E6DEB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nsid w:val="76A613DD"/>
    <w:multiLevelType w:val="hybridMultilevel"/>
    <w:tmpl w:val="651A3304"/>
    <w:lvl w:ilvl="0" w:tplc="A29E26C4">
      <w:start w:val="1"/>
      <w:numFmt w:val="lowerLetter"/>
      <w:lvlText w:val="%1)"/>
      <w:lvlJc w:val="left"/>
      <w:pPr>
        <w:ind w:left="8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5831A2">
      <w:start w:val="1"/>
      <w:numFmt w:val="lowerLetter"/>
      <w:lvlText w:val="%2"/>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6E40C">
      <w:start w:val="1"/>
      <w:numFmt w:val="lowerRoman"/>
      <w:lvlText w:val="%3"/>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D4E98C">
      <w:start w:val="1"/>
      <w:numFmt w:val="decimal"/>
      <w:lvlText w:val="%4"/>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8E675C">
      <w:start w:val="1"/>
      <w:numFmt w:val="lowerLetter"/>
      <w:lvlText w:val="%5"/>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84601E">
      <w:start w:val="1"/>
      <w:numFmt w:val="lowerRoman"/>
      <w:lvlText w:val="%6"/>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2CFDC8">
      <w:start w:val="1"/>
      <w:numFmt w:val="decimal"/>
      <w:lvlText w:val="%7"/>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4A3D72">
      <w:start w:val="1"/>
      <w:numFmt w:val="lowerLetter"/>
      <w:lvlText w:val="%8"/>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F6C0E0">
      <w:start w:val="1"/>
      <w:numFmt w:val="lowerRoman"/>
      <w:lvlText w:val="%9"/>
      <w:lvlJc w:val="left"/>
      <w:pPr>
        <w:ind w:left="6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
  <w:rsids>
    <w:rsidRoot w:val="00E37644"/>
    <w:rsid w:val="001704C7"/>
    <w:rsid w:val="00177D4C"/>
    <w:rsid w:val="001845C2"/>
    <w:rsid w:val="001A2590"/>
    <w:rsid w:val="001A402D"/>
    <w:rsid w:val="00407FFA"/>
    <w:rsid w:val="00447CB9"/>
    <w:rsid w:val="005858FC"/>
    <w:rsid w:val="005A316F"/>
    <w:rsid w:val="00621B38"/>
    <w:rsid w:val="006D0033"/>
    <w:rsid w:val="0075246D"/>
    <w:rsid w:val="007A4BB9"/>
    <w:rsid w:val="00A846A9"/>
    <w:rsid w:val="00AA2EB6"/>
    <w:rsid w:val="00B07215"/>
    <w:rsid w:val="00C94F08"/>
    <w:rsid w:val="00D10AF3"/>
    <w:rsid w:val="00DF7C79"/>
    <w:rsid w:val="00E03A7F"/>
    <w:rsid w:val="00E10F52"/>
    <w:rsid w:val="00E37644"/>
    <w:rsid w:val="00EC7A6B"/>
    <w:rsid w:val="00EF35C6"/>
    <w:rsid w:val="00FA0FEF"/>
    <w:rsid w:val="00FB440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4C7"/>
    <w:pPr>
      <w:spacing w:after="4"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rsid w:val="001704C7"/>
    <w:pPr>
      <w:keepNext/>
      <w:keepLines/>
      <w:spacing w:after="0"/>
      <w:ind w:left="10" w:hanging="10"/>
      <w:outlineLvl w:val="0"/>
    </w:pPr>
    <w:rPr>
      <w:rFonts w:ascii="Arial" w:eastAsia="Arial" w:hAnsi="Arial" w:cs="Arial"/>
      <w:b/>
      <w:color w:val="000000"/>
      <w:sz w:val="20"/>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1704C7"/>
    <w:rPr>
      <w:rFonts w:ascii="Arial" w:eastAsia="Arial" w:hAnsi="Arial" w:cs="Arial"/>
      <w:b/>
      <w:color w:val="000000"/>
      <w:sz w:val="20"/>
      <w:u w:val="single" w:color="000000"/>
    </w:rPr>
  </w:style>
  <w:style w:type="paragraph" w:styleId="Prrafodelista">
    <w:name w:val="List Paragraph"/>
    <w:basedOn w:val="Normal"/>
    <w:uiPriority w:val="34"/>
    <w:qFormat/>
    <w:rsid w:val="0075246D"/>
    <w:pPr>
      <w:ind w:left="720"/>
      <w:contextualSpacing/>
    </w:pPr>
  </w:style>
</w:styles>
</file>

<file path=word/webSettings.xml><?xml version="1.0" encoding="utf-8"?>
<w:webSettings xmlns:r="http://schemas.openxmlformats.org/officeDocument/2006/relationships" xmlns:w="http://schemas.openxmlformats.org/wordprocessingml/2006/main">
  <w:divs>
    <w:div w:id="9814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1731</Words>
  <Characters>9522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MODELO : 0006-00</vt:lpstr>
    </vt:vector>
  </TitlesOfParts>
  <Company/>
  <LinksUpToDate>false</LinksUpToDate>
  <CharactersWithSpaces>11231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daisy</cp:lastModifiedBy>
  <cp:revision>4</cp:revision>
  <dcterms:created xsi:type="dcterms:W3CDTF">2019-12-16T20:25:00Z</dcterms:created>
  <dcterms:modified xsi:type="dcterms:W3CDTF">2019-12-20T17:20:00Z</dcterms:modified>
</cp:coreProperties>
</file>